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3674" w14:textId="77777777" w:rsidR="00BB01EF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01FE5D2" w14:textId="77777777" w:rsidR="00BB01EF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6F40BE7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6B798A63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30BEE044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25AE648D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2E543284" w14:textId="77777777" w:rsidR="00BB01EF" w:rsidRPr="006E2016" w:rsidRDefault="00BB01EF" w:rsidP="00BB01E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6F22BBC1" w14:textId="77777777" w:rsidR="00BB01EF" w:rsidRDefault="00BB01EF" w:rsidP="00BB0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2289D819" w14:textId="77777777" w:rsidR="00BB01EF" w:rsidRPr="00A37445" w:rsidRDefault="00BB01EF" w:rsidP="00BB0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33E9A9" w14:textId="77777777" w:rsidR="00BB01EF" w:rsidRPr="00AE028E" w:rsidRDefault="00BB01EF" w:rsidP="00BB01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6B97C32C" w14:textId="77777777" w:rsidR="00BB01EF" w:rsidRPr="00A37445" w:rsidRDefault="00BB01EF" w:rsidP="00BB01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275377" w14:textId="77777777" w:rsidR="00BB01EF" w:rsidRPr="00A37445" w:rsidRDefault="00BB01EF" w:rsidP="00BB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57B9C609" w14:textId="77777777" w:rsidR="00BB01EF" w:rsidRPr="003E3D80" w:rsidRDefault="00BB01EF" w:rsidP="00BB01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E-Mail: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Шымкент қаласы, г.Шымкент, Жолдыбай Нұрлыбаев көшесі №15 үй  БСН</w:t>
      </w:r>
      <w:r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0CEF1DE4" w14:textId="77777777" w:rsidR="00BB01EF" w:rsidRDefault="00BB01EF" w:rsidP="00BB01EF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4C5A6668" w14:textId="77777777" w:rsidR="00BB01EF" w:rsidRPr="00A37445" w:rsidRDefault="00BB01EF" w:rsidP="00BB01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43176E8F" w14:textId="77777777" w:rsidR="00BB01EF" w:rsidRPr="00D1593A" w:rsidRDefault="00BB01EF" w:rsidP="00BB01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3" w:name="z331"/>
      <w:bookmarkEnd w:id="0"/>
      <w:r w:rsidRPr="00435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Шаруашылық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заттар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кеңсе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тауарлары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киім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дер</w:t>
      </w:r>
      <w:r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спорттық заттар және жұмысақ жабдықтарды сатып алу</w:t>
      </w:r>
      <w:bookmarkStart w:id="4" w:name="z333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тауарларды жеткізушіні таңдау бойынша конкурс өткізілетіндігі туралы хабарлайды </w:t>
      </w:r>
      <w:bookmarkStart w:id="5" w:name="z337"/>
      <w:bookmarkEnd w:id="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r>
        <w:fldChar w:fldCharType="begin"/>
      </w:r>
      <w:r w:rsidRPr="008829E0">
        <w:rPr>
          <w:lang w:val="kk-KZ"/>
        </w:rPr>
        <w:instrText xml:space="preserve"> HYPERLINK "https://shymcan.kz/" </w:instrText>
      </w:r>
      <w:r>
        <w:fldChar w:fldCharType="separate"/>
      </w:r>
      <w:r w:rsidRPr="000956CA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https://shymcan.kz/</w:t>
      </w:r>
      <w:r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fldChar w:fldCharType="end"/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5A63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Шаруашылық заттар, кеңсе тауарлары, киімдер, спорттық заттар және жұмысақ төсек жабдықтарды сатып </w:t>
      </w:r>
      <w:bookmarkStart w:id="6" w:name="z339"/>
      <w:bookmarkEnd w:id="5"/>
      <w:r w:rsidRPr="005A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алуға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бөлінген сома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bookmarkStart w:id="7" w:name="_GoBack"/>
      <w:r w:rsidRPr="00D159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7823000  (Жеті миллион сегіз жүз жиырм үш мың) теңге 00 тиын ҚҚС қоса алғанда жеткізіледі. Аталған сома ҚҚС сомасымен қоса берілген. </w:t>
      </w:r>
    </w:p>
    <w:p w14:paraId="74F9486D" w14:textId="77777777" w:rsidR="00BB01EF" w:rsidRPr="00E802C0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8" w:name="z340"/>
      <w:bookmarkEnd w:id="6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 жеткізудің талап етілетін мерзімі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«Келісім – шартқа қол қойған сәттен бастап 2023 жыл бойы.</w:t>
      </w:r>
    </w:p>
    <w:p w14:paraId="1A5C6DB1" w14:textId="77777777" w:rsidR="00BB01EF" w:rsidRPr="00A37445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1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66E8EEF3" w14:textId="312434DC" w:rsidR="00BB01EF" w:rsidRPr="00A37445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2023 жылғы "</w:t>
      </w:r>
      <w:r w:rsidR="00436267" w:rsidRPr="004362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07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436267" w:rsidRPr="004362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</w:t>
      </w:r>
      <w:r w:rsidR="004362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қпан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айына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7" w:history="1">
        <w:r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1C96C337" w14:textId="77777777" w:rsidR="008B1BAB" w:rsidRDefault="008B1BAB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ECBE394" w14:textId="77777777" w:rsidR="008B1BAB" w:rsidRDefault="008B1BAB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23BD57" w14:textId="72589454" w:rsidR="00BB01EF" w:rsidRPr="00067AFF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KZ780705023299854001.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Pr="00067AFF">
        <w:rPr>
          <w:rFonts w:ascii="Times New Roman" w:hAnsi="Times New Roman" w:cs="Times New Roman"/>
          <w:sz w:val="32"/>
          <w:szCs w:val="32"/>
          <w:lang w:val="en-US"/>
        </w:rPr>
        <w:instrText>c</w:instrTex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Pr="00067AFF">
        <w:rPr>
          <w:rStyle w:val="a3"/>
          <w:rFonts w:ascii="Times New Roman" w:hAnsi="Times New Roman" w:cs="Times New Roman"/>
          <w:sz w:val="32"/>
          <w:szCs w:val="32"/>
          <w:lang w:val="en-US"/>
        </w:rPr>
        <w:t>c</w:t>
      </w:r>
      <w:r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23237D03" w14:textId="77777777" w:rsidR="00BB01EF" w:rsidRPr="00A37445" w:rsidRDefault="00BB01EF" w:rsidP="00BB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37F9DBB" w14:textId="71B77DFC" w:rsidR="00BB01EF" w:rsidRPr="006A24A0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07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Ақпанына дейінгі мерзімде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71D2C6E7" w14:textId="56EDAAE6" w:rsidR="00BB01EF" w:rsidRPr="00067AFF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конверттер «</w:t>
      </w:r>
      <w:r w:rsidR="00D82D9F"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07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D82D9F"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Ақпан</w:t>
      </w:r>
      <w:r w:rsidRPr="00D82D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2023 жыл  сағат 11:00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минутта мына мекенжай бойынша 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14:paraId="3E25800F" w14:textId="77777777" w:rsidR="00BB01EF" w:rsidRPr="00067AFF" w:rsidRDefault="00BB01EF" w:rsidP="00BB01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8 7252 44-30-31.  </w:t>
      </w:r>
    </w:p>
    <w:p w14:paraId="3FAE87E8" w14:textId="77777777" w:rsidR="00BB01EF" w:rsidRPr="00067AFF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A09B8F" w14:textId="6EDEEC96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D82D9F">
        <w:rPr>
          <w:rFonts w:ascii="Times New Roman" w:eastAsia="Times New Roman" w:hAnsi="Times New Roman" w:cs="Times New Roman"/>
          <w:b/>
          <w:sz w:val="28"/>
          <w:lang w:val="kk-KZ"/>
        </w:rPr>
        <w:t>27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D82D9F">
        <w:rPr>
          <w:rFonts w:ascii="Times New Roman" w:eastAsia="Times New Roman" w:hAnsi="Times New Roman" w:cs="Times New Roman"/>
          <w:b/>
          <w:sz w:val="28"/>
          <w:lang w:val="kk-KZ"/>
        </w:rPr>
        <w:t>Ақпан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79272E99" w14:textId="77777777" w:rsidR="00D82D9F" w:rsidRDefault="00D82D9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7C9358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Pr="00BB3808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4F2D5B01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1A090C82" w14:textId="77777777" w:rsidR="00BB01EF" w:rsidRPr="00BB3808" w:rsidRDefault="00BB01EF" w:rsidP="00BB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68319437" w14:textId="77777777" w:rsidR="00BB01EF" w:rsidRPr="00BB3808" w:rsidRDefault="00BB01EF" w:rsidP="00BB01EF">
      <w:pPr>
        <w:rPr>
          <w:rFonts w:ascii="Times New Roman" w:hAnsi="Times New Roman" w:cs="Times New Roman"/>
          <w:b/>
          <w:sz w:val="28"/>
          <w:szCs w:val="28"/>
        </w:rPr>
      </w:pPr>
    </w:p>
    <w:p w14:paraId="510FFCA3" w14:textId="77777777" w:rsidR="00BB01EF" w:rsidRPr="00A37445" w:rsidRDefault="00BB01EF" w:rsidP="00BB01EF"/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C1498" w:rsidRPr="00A37445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AE0F" w14:textId="77777777" w:rsidR="009A7496" w:rsidRDefault="009A7496">
      <w:pPr>
        <w:spacing w:after="0" w:line="240" w:lineRule="auto"/>
      </w:pPr>
      <w:r>
        <w:separator/>
      </w:r>
    </w:p>
  </w:endnote>
  <w:endnote w:type="continuationSeparator" w:id="0">
    <w:p w14:paraId="7AA74CC0" w14:textId="77777777" w:rsidR="009A7496" w:rsidRDefault="009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C1EB" w14:textId="77777777" w:rsidR="009A7496" w:rsidRDefault="009A7496">
      <w:pPr>
        <w:spacing w:after="0" w:line="240" w:lineRule="auto"/>
      </w:pPr>
      <w:r>
        <w:separator/>
      </w:r>
    </w:p>
  </w:footnote>
  <w:footnote w:type="continuationSeparator" w:id="0">
    <w:p w14:paraId="40142B60" w14:textId="77777777" w:rsidR="009A7496" w:rsidRDefault="009A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B84" w14:textId="00307481" w:rsidR="00243C39" w:rsidRPr="00C340FD" w:rsidRDefault="00687368" w:rsidP="00A86182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</w:t>
    </w:r>
    <w:r w:rsidR="00A86182">
      <w:rPr>
        <w:rFonts w:ascii="Times New Roman" w:hAnsi="Times New Roman" w:cs="Times New Roman"/>
        <w:b/>
        <w:bCs/>
        <w:sz w:val="28"/>
        <w:szCs w:val="28"/>
        <w:lang w:val="kk-KZ"/>
      </w:rPr>
      <w:t xml:space="preserve">қайта 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жарияланған күн </w:t>
    </w:r>
    <w:r w:rsidR="00BB01EF">
      <w:rPr>
        <w:rFonts w:ascii="Times New Roman" w:hAnsi="Times New Roman" w:cs="Times New Roman"/>
        <w:b/>
        <w:bCs/>
        <w:sz w:val="28"/>
        <w:szCs w:val="28"/>
        <w:lang w:val="en-US"/>
      </w:rPr>
      <w:t>27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BB01EF">
      <w:rPr>
        <w:rFonts w:ascii="Times New Roman" w:hAnsi="Times New Roman" w:cs="Times New Roman"/>
        <w:b/>
        <w:bCs/>
        <w:sz w:val="28"/>
        <w:szCs w:val="28"/>
        <w:lang w:val="en-US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BB01EF">
      <w:rPr>
        <w:rFonts w:ascii="Times New Roman" w:hAnsi="Times New Roman" w:cs="Times New Roman"/>
        <w:b/>
        <w:bCs/>
        <w:sz w:val="28"/>
        <w:szCs w:val="28"/>
        <w:lang w:val="en-US"/>
      </w:rPr>
      <w:t>3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9A7496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20FBC"/>
    <w:rsid w:val="00036C2C"/>
    <w:rsid w:val="00041510"/>
    <w:rsid w:val="00067AFF"/>
    <w:rsid w:val="000B3796"/>
    <w:rsid w:val="00171577"/>
    <w:rsid w:val="001926CE"/>
    <w:rsid w:val="00195C43"/>
    <w:rsid w:val="001C7183"/>
    <w:rsid w:val="001F6B20"/>
    <w:rsid w:val="00212440"/>
    <w:rsid w:val="0023189B"/>
    <w:rsid w:val="00273084"/>
    <w:rsid w:val="0029719F"/>
    <w:rsid w:val="002971DC"/>
    <w:rsid w:val="002D2C47"/>
    <w:rsid w:val="002E61A6"/>
    <w:rsid w:val="002F6311"/>
    <w:rsid w:val="003B1B1B"/>
    <w:rsid w:val="003E3D80"/>
    <w:rsid w:val="003E5AD2"/>
    <w:rsid w:val="003F0D70"/>
    <w:rsid w:val="004013B2"/>
    <w:rsid w:val="00436267"/>
    <w:rsid w:val="004413D6"/>
    <w:rsid w:val="004C1498"/>
    <w:rsid w:val="004C3FAF"/>
    <w:rsid w:val="004C454A"/>
    <w:rsid w:val="005B301E"/>
    <w:rsid w:val="005F176D"/>
    <w:rsid w:val="006300B1"/>
    <w:rsid w:val="00660255"/>
    <w:rsid w:val="00671783"/>
    <w:rsid w:val="00687368"/>
    <w:rsid w:val="006D75F9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B1BAB"/>
    <w:rsid w:val="008C3DA4"/>
    <w:rsid w:val="008C7A82"/>
    <w:rsid w:val="008D1239"/>
    <w:rsid w:val="008E090F"/>
    <w:rsid w:val="008F10B2"/>
    <w:rsid w:val="0092031D"/>
    <w:rsid w:val="0096242F"/>
    <w:rsid w:val="0098704F"/>
    <w:rsid w:val="009A7496"/>
    <w:rsid w:val="009D493A"/>
    <w:rsid w:val="00A37445"/>
    <w:rsid w:val="00A50369"/>
    <w:rsid w:val="00A86182"/>
    <w:rsid w:val="00AE028E"/>
    <w:rsid w:val="00B36A0F"/>
    <w:rsid w:val="00B41EF1"/>
    <w:rsid w:val="00BA091C"/>
    <w:rsid w:val="00BB01EF"/>
    <w:rsid w:val="00BB3808"/>
    <w:rsid w:val="00BD14B9"/>
    <w:rsid w:val="00C2653B"/>
    <w:rsid w:val="00C340FD"/>
    <w:rsid w:val="00C50F34"/>
    <w:rsid w:val="00C8220E"/>
    <w:rsid w:val="00CE702A"/>
    <w:rsid w:val="00D041C7"/>
    <w:rsid w:val="00D1593A"/>
    <w:rsid w:val="00D321D3"/>
    <w:rsid w:val="00D46BB8"/>
    <w:rsid w:val="00D82D9F"/>
    <w:rsid w:val="00DA1502"/>
    <w:rsid w:val="00DC196C"/>
    <w:rsid w:val="00E01CA2"/>
    <w:rsid w:val="00E054AA"/>
    <w:rsid w:val="00E2399C"/>
    <w:rsid w:val="00E96C5D"/>
    <w:rsid w:val="00EB6C6C"/>
    <w:rsid w:val="00ED0C9E"/>
    <w:rsid w:val="00EF4F8D"/>
    <w:rsid w:val="00F1232A"/>
    <w:rsid w:val="00F16111"/>
    <w:rsid w:val="00F3204D"/>
    <w:rsid w:val="00F6526A"/>
    <w:rsid w:val="00F93C1E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basheva196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167</cp:revision>
  <dcterms:created xsi:type="dcterms:W3CDTF">2020-04-10T04:06:00Z</dcterms:created>
  <dcterms:modified xsi:type="dcterms:W3CDTF">2023-01-31T19:10:00Z</dcterms:modified>
</cp:coreProperties>
</file>