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07F3DCE" w14:textId="77777777" w:rsidR="00135651" w:rsidRDefault="00135651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 xml:space="preserve">Қайта жарияланған </w:t>
      </w:r>
    </w:p>
    <w:p w14:paraId="6F9772CE" w14:textId="0C72E700" w:rsidR="00C8220E" w:rsidRPr="00AE028E" w:rsidRDefault="00135651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ашық к</w:t>
      </w:r>
      <w:r w:rsidR="00C8220E"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онкурс туралы хабарландыру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66E3ED69" w:rsidR="00C8220E" w:rsidRPr="005404A9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8608DE" w:rsidRP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–</w:t>
      </w:r>
      <w:r w:rsidR="008608DE" w:rsidRP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Ғимарат</w:t>
      </w:r>
      <w:r w:rsidR="000D3492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ына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ағымдық жөндеу жұмыстары</w:t>
      </w:r>
      <w:r w:rsidR="000D3492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мен қызметтерін сатып алу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7" w:history="1">
        <w:r w:rsidR="005B301E" w:rsidRPr="002C0DBC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608DE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Ғимаратқа ағымдық жөндеу жұмыстарын жүргізу  </w:t>
      </w:r>
      <w:bookmarkStart w:id="6" w:name="z339"/>
      <w:bookmarkEnd w:id="5"/>
      <w:r w:rsid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бөлінген</w:t>
      </w:r>
      <w:r w:rsidR="005F281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сома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- 1473392,86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Бір миллион төрт жетпіс үш мың үш жүз тоқсан екі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 w:rsidR="0096242F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теңге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86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тиын ҚҚС қоса алғанда жеткізіледі.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14:paraId="060F9ED1" w14:textId="6071186B" w:rsidR="00C8220E" w:rsidRPr="005F2817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Жұмыстар мен қызметтерді</w:t>
      </w:r>
      <w:r w:rsidR="006300B1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9A2C98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30 отыз</w:t>
      </w:r>
      <w:r w:rsidR="00866662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 xml:space="preserve"> күн </w:t>
      </w:r>
      <w:r w:rsidR="0098704F"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мерзім ішінде</w:t>
      </w:r>
      <w:r w:rsidRPr="005F281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7DD1A171" w14:textId="2960B4EB"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3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</w:t>
      </w:r>
      <w:r w:rsidR="00EB1A48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Ш</w:t>
      </w:r>
      <w:r w:rsidR="005F2817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ілде айының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"</w:t>
      </w:r>
      <w:r w:rsidR="005F2817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28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 w:rsidR="005F2817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жұлдызына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14:paraId="2D11F37D" w14:textId="42421FFA"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8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1D627601" w14:textId="77777777" w:rsidR="009071D7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</w:t>
      </w:r>
    </w:p>
    <w:p w14:paraId="4090E02D" w14:textId="6555D12A" w:rsidR="008C7A82" w:rsidRPr="00067AFF" w:rsidRDefault="00C8220E" w:rsidP="009071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4035E2" w:rsidRPr="004035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="00067AFF" w:rsidRPr="004035E2">
        <w:rPr>
          <w:rFonts w:ascii="Times New Roman" w:hAnsi="Times New Roman" w:cs="Times New Roman"/>
          <w:sz w:val="32"/>
          <w:szCs w:val="32"/>
          <w:lang w:val="kk-KZ"/>
        </w:rPr>
        <w:instrText>c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="00067AFF" w:rsidRPr="004035E2">
        <w:rPr>
          <w:rStyle w:val="a3"/>
          <w:rFonts w:ascii="Times New Roman" w:hAnsi="Times New Roman" w:cs="Times New Roman"/>
          <w:sz w:val="32"/>
          <w:szCs w:val="32"/>
          <w:lang w:val="kk-KZ"/>
        </w:rPr>
        <w:t>c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48E5CCB1" w:rsidR="00C8220E" w:rsidRPr="00025DCE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Конкурсқа қатысуға өтінімдер берудің соңғы мерзімі - </w:t>
      </w:r>
      <w:r w:rsidR="00EB1A48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2023 жылғы</w:t>
      </w:r>
      <w:r w:rsidR="00EB1A48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Ш</w:t>
      </w:r>
      <w:r w:rsidR="00EB1A48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ілде айының "28" жұлдызына </w:t>
      </w:r>
      <w:r w:rsidR="00FC06CC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дейін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.</w:t>
      </w:r>
    </w:p>
    <w:p w14:paraId="1E11D365" w14:textId="2139B2F1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CFC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2023 жылғы 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«</w:t>
      </w:r>
      <w:r w:rsid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28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»</w:t>
      </w:r>
      <w:r w:rsidR="002E61A6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A12CFC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Шілде </w:t>
      </w:r>
      <w:r w:rsid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к</w:t>
      </w:r>
      <w:r w:rsidR="00A12CFC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үні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2E61A6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</w:t>
      </w:r>
      <w:r w:rsidR="001F6B20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сағат 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</w:t>
      </w:r>
      <w:r w:rsidR="001F6B20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1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:00 </w:t>
      </w:r>
      <w:r w:rsidR="001F6B20"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>минутта</w:t>
      </w:r>
      <w:r w:rsidRPr="00025DC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kk-KZ"/>
        </w:rPr>
        <w:t xml:space="preserve"> мына мекенжай бойынша</w:t>
      </w:r>
      <w:r w:rsidRPr="00025DCE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14:paraId="2CE79E23" w14:textId="23702CAB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10D0"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="003410D0"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410D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067AFF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199287" w14:textId="6A6F4E15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611133">
        <w:rPr>
          <w:rFonts w:ascii="Times New Roman" w:eastAsia="Times New Roman" w:hAnsi="Times New Roman" w:cs="Times New Roman"/>
          <w:b/>
          <w:sz w:val="28"/>
          <w:lang w:val="kk-KZ"/>
        </w:rPr>
        <w:t>17</w:t>
      </w:r>
      <w:bookmarkStart w:id="15" w:name="_GoBack"/>
      <w:bookmarkEnd w:id="15"/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A12CFC">
        <w:rPr>
          <w:rFonts w:ascii="Times New Roman" w:eastAsia="Times New Roman" w:hAnsi="Times New Roman" w:cs="Times New Roman"/>
          <w:b/>
          <w:sz w:val="28"/>
          <w:lang w:val="kk-KZ"/>
        </w:rPr>
        <w:t>Шілде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A12CFC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71911DC" w14:textId="77777777"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B4747F" w14:textId="77777777"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14:paraId="2354B1C2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13FFF62A" w14:textId="06B31836"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79E00CB7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FCA49" w14:textId="77777777" w:rsidR="0028307A" w:rsidRDefault="0028307A">
      <w:pPr>
        <w:spacing w:after="0" w:line="240" w:lineRule="auto"/>
      </w:pPr>
      <w:r>
        <w:separator/>
      </w:r>
    </w:p>
  </w:endnote>
  <w:endnote w:type="continuationSeparator" w:id="0">
    <w:p w14:paraId="13FB115A" w14:textId="77777777" w:rsidR="0028307A" w:rsidRDefault="00283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5FFDB" w14:textId="77777777" w:rsidR="0028307A" w:rsidRDefault="0028307A">
      <w:pPr>
        <w:spacing w:after="0" w:line="240" w:lineRule="auto"/>
      </w:pPr>
      <w:r>
        <w:separator/>
      </w:r>
    </w:p>
  </w:footnote>
  <w:footnote w:type="continuationSeparator" w:id="0">
    <w:p w14:paraId="3C9C4C76" w14:textId="77777777" w:rsidR="0028307A" w:rsidRDefault="00283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8DAF9" w14:textId="77777777" w:rsidR="00FC246B" w:rsidRDefault="00135651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Қайта </w:t>
    </w:r>
    <w:r w:rsidR="00FC246B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жариялау </w:t>
    </w:r>
  </w:p>
  <w:p w14:paraId="15DABB84" w14:textId="11FD73E1" w:rsidR="00243C39" w:rsidRPr="00C36FED" w:rsidRDefault="00FC246B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Конкурс </w:t>
    </w:r>
    <w:r w:rsidR="00687368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жарияланған күн </w:t>
    </w:r>
    <w:r>
      <w:rPr>
        <w:rFonts w:ascii="Times New Roman" w:hAnsi="Times New Roman" w:cs="Times New Roman"/>
        <w:b/>
        <w:bCs/>
        <w:i/>
        <w:sz w:val="28"/>
        <w:szCs w:val="28"/>
        <w:lang w:val="kk-KZ"/>
      </w:rPr>
      <w:t>17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8665D7" w:rsidRPr="00135651">
      <w:rPr>
        <w:rFonts w:ascii="Times New Roman" w:hAnsi="Times New Roman" w:cs="Times New Roman"/>
        <w:b/>
        <w:bCs/>
        <w:i/>
        <w:sz w:val="28"/>
        <w:szCs w:val="28"/>
      </w:rPr>
      <w:t>07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8665D7" w:rsidRPr="00135651">
      <w:rPr>
        <w:rFonts w:ascii="Times New Roman" w:hAnsi="Times New Roman" w:cs="Times New Roman"/>
        <w:b/>
        <w:bCs/>
        <w:i/>
        <w:sz w:val="28"/>
        <w:szCs w:val="28"/>
      </w:rPr>
      <w:t>3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28307A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20FBC"/>
    <w:rsid w:val="00025DCE"/>
    <w:rsid w:val="00031880"/>
    <w:rsid w:val="00036C2C"/>
    <w:rsid w:val="00041510"/>
    <w:rsid w:val="00067AFF"/>
    <w:rsid w:val="000B3796"/>
    <w:rsid w:val="000D3492"/>
    <w:rsid w:val="00135651"/>
    <w:rsid w:val="001926CE"/>
    <w:rsid w:val="00195C43"/>
    <w:rsid w:val="001C7183"/>
    <w:rsid w:val="001F6B20"/>
    <w:rsid w:val="0023189B"/>
    <w:rsid w:val="00273084"/>
    <w:rsid w:val="0028307A"/>
    <w:rsid w:val="0029719F"/>
    <w:rsid w:val="002971DC"/>
    <w:rsid w:val="002C0DBC"/>
    <w:rsid w:val="002D2C47"/>
    <w:rsid w:val="002E61A6"/>
    <w:rsid w:val="002F6311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413D6"/>
    <w:rsid w:val="004C1498"/>
    <w:rsid w:val="004C3FAF"/>
    <w:rsid w:val="004C454A"/>
    <w:rsid w:val="005404A9"/>
    <w:rsid w:val="005B301E"/>
    <w:rsid w:val="005F2817"/>
    <w:rsid w:val="00611133"/>
    <w:rsid w:val="006300B1"/>
    <w:rsid w:val="00660255"/>
    <w:rsid w:val="00671783"/>
    <w:rsid w:val="00687368"/>
    <w:rsid w:val="007F1A6D"/>
    <w:rsid w:val="00830F83"/>
    <w:rsid w:val="00853623"/>
    <w:rsid w:val="008608DE"/>
    <w:rsid w:val="0086091A"/>
    <w:rsid w:val="008665D7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D613B"/>
    <w:rsid w:val="008E090F"/>
    <w:rsid w:val="008F10B2"/>
    <w:rsid w:val="009071D7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B7EEC"/>
    <w:rsid w:val="00AE028E"/>
    <w:rsid w:val="00B36A0F"/>
    <w:rsid w:val="00B41EF1"/>
    <w:rsid w:val="00BB3808"/>
    <w:rsid w:val="00BD14B9"/>
    <w:rsid w:val="00C340FD"/>
    <w:rsid w:val="00C36FED"/>
    <w:rsid w:val="00C8220E"/>
    <w:rsid w:val="00CE702A"/>
    <w:rsid w:val="00CF7B2B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1A48"/>
    <w:rsid w:val="00EB6C6C"/>
    <w:rsid w:val="00ED0C9E"/>
    <w:rsid w:val="00ED3EC2"/>
    <w:rsid w:val="00F1232A"/>
    <w:rsid w:val="00F16111"/>
    <w:rsid w:val="00F3204D"/>
    <w:rsid w:val="00F6526A"/>
    <w:rsid w:val="00FA3699"/>
    <w:rsid w:val="00FB3A67"/>
    <w:rsid w:val="00FC06CC"/>
    <w:rsid w:val="00FC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183</cp:revision>
  <dcterms:created xsi:type="dcterms:W3CDTF">2020-04-10T04:06:00Z</dcterms:created>
  <dcterms:modified xsi:type="dcterms:W3CDTF">2023-08-10T17:09:00Z</dcterms:modified>
</cp:coreProperties>
</file>