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5F0DE" w14:textId="77777777"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B2C880" w14:textId="773B541B"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3A168B11" w14:textId="7FA81D2F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7EA1BE28" w14:textId="77777777" w:rsidR="00D5716F" w:rsidRPr="00610560" w:rsidRDefault="00D5716F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1EA6A5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1B5" w14:textId="50F1C3C2" w:rsidR="004E3D6A" w:rsidRPr="006D4E26" w:rsidRDefault="009143A0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Повторное о</w:t>
      </w:r>
      <w:r w:rsidR="004E3D6A" w:rsidRPr="006D4E2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бъявление о конкурсе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14899EF" w14:textId="79D61DDD"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2BCC1F67" w14:textId="77777777"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14:paraId="4A7DFAB2" w14:textId="77777777" w:rsidR="00AB261F" w:rsidRDefault="003142F8" w:rsidP="006D0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AB261F">
        <w:rPr>
          <w:rFonts w:ascii="Times New Roman" w:eastAsia="Times New Roman" w:hAnsi="Times New Roman" w:cs="Times New Roman"/>
          <w:sz w:val="28"/>
        </w:rPr>
        <w:t>выполнению</w:t>
      </w:r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</w:t>
      </w:r>
      <w:r w:rsidR="00AB261F" w:rsidRPr="00AB261F">
        <w:rPr>
          <w:rFonts w:ascii="Times New Roman" w:eastAsia="Times New Roman" w:hAnsi="Times New Roman" w:cs="Times New Roman"/>
          <w:sz w:val="28"/>
        </w:rPr>
        <w:t xml:space="preserve">-   </w:t>
      </w:r>
      <w:r w:rsidR="00AB261F" w:rsidRPr="00AB261F">
        <w:rPr>
          <w:rFonts w:ascii="Times New Roman" w:eastAsia="Times New Roman" w:hAnsi="Times New Roman" w:cs="Times New Roman"/>
          <w:b/>
          <w:sz w:val="28"/>
        </w:rPr>
        <w:t>Приобретение услуг и работ по устройству многофункциональных модульных конструкции детских игровых площадок</w:t>
      </w:r>
      <w:r w:rsidR="00AB261F">
        <w:rPr>
          <w:rFonts w:ascii="Times New Roman" w:eastAsia="Times New Roman" w:hAnsi="Times New Roman" w:cs="Times New Roman"/>
          <w:b/>
          <w:sz w:val="28"/>
        </w:rPr>
        <w:t>.</w:t>
      </w:r>
    </w:p>
    <w:p w14:paraId="072AFB38" w14:textId="1C6DD6C5" w:rsidR="00064DBB" w:rsidRPr="00D5716F" w:rsidRDefault="00A72744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="003142F8"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3142F8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Сумма,</w:t>
      </w:r>
      <w:r w:rsidR="0053183F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464E0" w:rsidRPr="00D571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выделенная по данному открытому конкурсу составляет </w:t>
      </w:r>
      <w:r w:rsid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–</w:t>
      </w:r>
      <w:r w:rsidR="00176DB5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17 053 000 </w:t>
      </w:r>
      <w:r w:rsidR="002464E0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(</w:t>
      </w:r>
      <w:r w:rsidR="00D5716F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семнадцать миллионов пятьдесят три тысячи</w:t>
      </w:r>
      <w:r w:rsidR="002464E0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) тенге </w:t>
      </w:r>
      <w:r w:rsid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00</w:t>
      </w:r>
      <w:r w:rsidR="002464E0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тиын. В том </w:t>
      </w:r>
      <w:r w:rsidR="00AB261F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числе</w:t>
      </w:r>
      <w:r w:rsidR="0053183F" w:rsidRPr="00D5716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НДС</w:t>
      </w:r>
      <w:r w:rsidR="00275F08" w:rsidRPr="00D5716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. Сумма указана с учетом НДС.</w:t>
      </w:r>
    </w:p>
    <w:p w14:paraId="5E7E3189" w14:textId="73A950A5"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</w:t>
      </w:r>
      <w:r w:rsidR="00AB261F" w:rsidRPr="00AB261F">
        <w:rPr>
          <w:rFonts w:ascii="Times New Roman" w:eastAsia="Times New Roman" w:hAnsi="Times New Roman" w:cs="Times New Roman"/>
          <w:b/>
          <w:color w:val="FF0000"/>
          <w:sz w:val="28"/>
        </w:rPr>
        <w:t xml:space="preserve">соответствии с договором или </w:t>
      </w:r>
      <w:r w:rsidR="00AB261F">
        <w:rPr>
          <w:rFonts w:ascii="Times New Roman" w:eastAsia="Times New Roman" w:hAnsi="Times New Roman" w:cs="Times New Roman"/>
          <w:b/>
          <w:color w:val="FF0000"/>
          <w:sz w:val="28"/>
        </w:rPr>
        <w:t xml:space="preserve">на основании </w:t>
      </w:r>
      <w:r w:rsidR="00AB261F" w:rsidRPr="00AB261F">
        <w:rPr>
          <w:rFonts w:ascii="Times New Roman" w:eastAsia="Times New Roman" w:hAnsi="Times New Roman" w:cs="Times New Roman"/>
          <w:b/>
          <w:color w:val="FF0000"/>
          <w:sz w:val="28"/>
        </w:rPr>
        <w:t>письменны</w:t>
      </w:r>
      <w:r w:rsidR="00AB261F">
        <w:rPr>
          <w:rFonts w:ascii="Times New Roman" w:eastAsia="Times New Roman" w:hAnsi="Times New Roman" w:cs="Times New Roman"/>
          <w:b/>
          <w:color w:val="FF0000"/>
          <w:sz w:val="28"/>
        </w:rPr>
        <w:t>х</w:t>
      </w:r>
      <w:r w:rsidR="00AB261F" w:rsidRPr="00AB261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соглашени</w:t>
      </w:r>
      <w:r w:rsidR="00AB261F">
        <w:rPr>
          <w:rFonts w:ascii="Times New Roman" w:eastAsia="Times New Roman" w:hAnsi="Times New Roman" w:cs="Times New Roman"/>
          <w:b/>
          <w:color w:val="FF0000"/>
          <w:sz w:val="28"/>
        </w:rPr>
        <w:t>и</w:t>
      </w:r>
      <w:r w:rsidR="00AB261F" w:rsidRPr="00AB261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сторон.</w:t>
      </w:r>
      <w:r w:rsidR="00AB261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14:paraId="2A3F3FD8" w14:textId="7E028AD0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0C807437" w14:textId="4AADB2DF"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5716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Pr="00D5716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 xml:space="preserve">Пакет копии Конкурсной документации можно получить в срок до </w:t>
      </w:r>
      <w:r w:rsidR="00B570F7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                 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9143A0">
        <w:rPr>
          <w:rFonts w:ascii="Times New Roman" w:eastAsia="Times New Roman" w:hAnsi="Times New Roman" w:cs="Times New Roman"/>
          <w:b/>
          <w:color w:val="FF0000"/>
          <w:sz w:val="28"/>
        </w:rPr>
        <w:t>25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894CB3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r w:rsidR="00AA31CB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Февраля</w:t>
      </w:r>
      <w:r w:rsidR="00894CB3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я </w:t>
      </w:r>
      <w:r w:rsidR="00AA31CB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2025 года</w:t>
      </w:r>
      <w:r w:rsidR="00D51B14" w:rsidRPr="00D5716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5716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</w:t>
      </w:r>
      <w:r w:rsidR="004E3D6A" w:rsidRPr="00D5716F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="004E3D6A" w:rsidRPr="009444AA">
        <w:rPr>
          <w:rFonts w:ascii="Times New Roman" w:eastAsia="Times New Roman" w:hAnsi="Times New Roman" w:cs="Times New Roman"/>
          <w:sz w:val="28"/>
        </w:rPr>
        <w:t>по адресу: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AA31CB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894CB3" w:rsidRPr="00AA31CB">
        <w:rPr>
          <w:rStyle w:val="a3"/>
          <w:rFonts w:ascii="Times New Roman" w:eastAsia="Times New Roman" w:hAnsi="Times New Roman" w:cs="Times New Roman"/>
          <w:b/>
          <w:color w:val="auto"/>
          <w:sz w:val="32"/>
          <w:szCs w:val="32"/>
          <w:lang w:val="kk-KZ"/>
        </w:rPr>
        <w:t>.</w:t>
      </w:r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14:paraId="3D897736" w14:textId="5A09A8F2"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lastRenderedPageBreak/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14:paraId="3BD26C31" w14:textId="5BF9227D" w:rsidR="004E3D6A" w:rsidRPr="00305DE2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u w:val="single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bookmarkStart w:id="9" w:name="z356"/>
      <w:bookmarkEnd w:id="8"/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095460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25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305DE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Февраля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</w:t>
      </w:r>
      <w:r w:rsidR="00305DE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5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Дата 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и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время вскрытия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«</w:t>
      </w:r>
      <w:r w:rsidR="00095460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25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Февраля</w:t>
      </w:r>
      <w:r w:rsidR="00B37BEC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5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  <w:r w:rsid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  </w:t>
      </w:r>
      <w:r w:rsidR="006771BD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52643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>1</w:t>
      </w:r>
      <w:r w:rsidR="006C2DF2" w:rsidRPr="00305DE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часов 00 минут. </w:t>
      </w:r>
    </w:p>
    <w:p w14:paraId="57B0F2DE" w14:textId="253A0F0B" w:rsidR="004E3D6A" w:rsidRPr="00095460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11" w:name="z359"/>
      <w:bookmarkEnd w:id="10"/>
      <w:r w:rsidRPr="00095460">
        <w:rPr>
          <w:rFonts w:ascii="Times New Roman" w:eastAsia="Times New Roman" w:hAnsi="Times New Roman" w:cs="Times New Roman"/>
          <w:b/>
          <w:sz w:val="28"/>
          <w:lang w:val="en-US"/>
        </w:rPr>
        <w:t>     </w:t>
      </w:r>
      <w:r w:rsidRPr="00095460">
        <w:rPr>
          <w:rFonts w:ascii="Times New Roman" w:eastAsia="Times New Roman" w:hAnsi="Times New Roman" w:cs="Times New Roman"/>
          <w:b/>
          <w:sz w:val="28"/>
        </w:rPr>
        <w:t xml:space="preserve"> Дополнительную информацию и справку можно получить по </w:t>
      </w:r>
      <w:r w:rsidR="005E315A" w:rsidRPr="00095460">
        <w:rPr>
          <w:rFonts w:ascii="Times New Roman" w:eastAsia="Times New Roman" w:hAnsi="Times New Roman" w:cs="Times New Roman"/>
          <w:b/>
          <w:sz w:val="28"/>
        </w:rPr>
        <w:t>телефону:</w:t>
      </w:r>
      <w:r w:rsidR="0009546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C2DF2" w:rsidRPr="00095460">
        <w:rPr>
          <w:rFonts w:ascii="Times New Roman" w:eastAsia="Times New Roman" w:hAnsi="Times New Roman" w:cs="Times New Roman"/>
          <w:b/>
          <w:sz w:val="28"/>
        </w:rPr>
        <w:t>8 7252</w:t>
      </w:r>
      <w:r w:rsidR="005C0EC6" w:rsidRPr="000954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6C2DF2" w:rsidRPr="00095460">
        <w:rPr>
          <w:rFonts w:ascii="Times New Roman" w:eastAsia="Times New Roman" w:hAnsi="Times New Roman" w:cs="Times New Roman"/>
          <w:b/>
          <w:sz w:val="28"/>
        </w:rPr>
        <w:t>44-30-31.</w:t>
      </w:r>
      <w:r w:rsidR="006C2DF2" w:rsidRPr="000954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5CA495D7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095460">
        <w:rPr>
          <w:rFonts w:ascii="Times New Roman" w:eastAsia="Times New Roman" w:hAnsi="Times New Roman" w:cs="Times New Roman"/>
          <w:b/>
          <w:sz w:val="28"/>
        </w:rPr>
        <w:t>15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305DE2">
        <w:rPr>
          <w:rFonts w:ascii="Times New Roman" w:eastAsia="Times New Roman" w:hAnsi="Times New Roman" w:cs="Times New Roman"/>
          <w:b/>
          <w:sz w:val="28"/>
        </w:rPr>
        <w:t>Февраля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305DE2">
        <w:rPr>
          <w:rFonts w:ascii="Times New Roman" w:eastAsia="Times New Roman" w:hAnsi="Times New Roman" w:cs="Times New Roman"/>
          <w:b/>
          <w:sz w:val="28"/>
        </w:rPr>
        <w:t>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72DDA557" w14:textId="77777777"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69F27225" w14:textId="3D30EDA7"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438E0A70" w14:textId="77777777" w:rsidR="00305DE2" w:rsidRDefault="00305DE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5635CCCC" w14:textId="22EAF9D1"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r w:rsidR="008E5798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587143D1" w14:textId="77777777"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  <w:bookmarkEnd w:id="11"/>
    </w:p>
    <w:sectPr w:rsidR="008E5798" w:rsidRPr="0036267E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F1F46" w14:textId="77777777" w:rsidR="002A6D86" w:rsidRDefault="002A6D86" w:rsidP="00243C39">
      <w:pPr>
        <w:spacing w:after="0" w:line="240" w:lineRule="auto"/>
      </w:pPr>
      <w:r>
        <w:separator/>
      </w:r>
    </w:p>
  </w:endnote>
  <w:endnote w:type="continuationSeparator" w:id="0">
    <w:p w14:paraId="0D9FED0D" w14:textId="77777777" w:rsidR="002A6D86" w:rsidRDefault="002A6D86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BEA15" w14:textId="77777777" w:rsidR="002A6D86" w:rsidRDefault="002A6D86" w:rsidP="00243C39">
      <w:pPr>
        <w:spacing w:after="0" w:line="240" w:lineRule="auto"/>
      </w:pPr>
      <w:r>
        <w:separator/>
      </w:r>
    </w:p>
  </w:footnote>
  <w:footnote w:type="continuationSeparator" w:id="0">
    <w:p w14:paraId="716E0A44" w14:textId="77777777" w:rsidR="002A6D86" w:rsidRDefault="002A6D86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E1B95" w14:textId="77777777" w:rsidR="0098200F" w:rsidRPr="00690173" w:rsidRDefault="0098200F" w:rsidP="0098200F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Повторное 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опубликования </w:t>
    </w:r>
    <w:r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</w:t>
    </w:r>
    <w:r>
      <w:rPr>
        <w:rFonts w:ascii="Times New Roman" w:hAnsi="Times New Roman" w:cs="Times New Roman"/>
        <w:b/>
        <w:bCs/>
        <w:i/>
        <w:sz w:val="28"/>
        <w:szCs w:val="28"/>
        <w:lang w:val="en-US"/>
      </w:rPr>
      <w:t>15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>
      <w:rPr>
        <w:rFonts w:ascii="Times New Roman" w:hAnsi="Times New Roman" w:cs="Times New Roman"/>
        <w:b/>
        <w:bCs/>
        <w:i/>
        <w:sz w:val="28"/>
        <w:szCs w:val="28"/>
        <w:lang w:val="en-US"/>
      </w:rPr>
      <w:t>0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2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Pr="00AB261F">
      <w:rPr>
        <w:rFonts w:ascii="Times New Roman" w:hAnsi="Times New Roman" w:cs="Times New Roman"/>
        <w:b/>
        <w:bCs/>
        <w:i/>
        <w:sz w:val="28"/>
        <w:szCs w:val="28"/>
      </w:rPr>
      <w:t>5</w:t>
    </w: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95460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464E0"/>
    <w:rsid w:val="002614A2"/>
    <w:rsid w:val="002721CB"/>
    <w:rsid w:val="00275F08"/>
    <w:rsid w:val="002A025F"/>
    <w:rsid w:val="002A6D86"/>
    <w:rsid w:val="002D44A2"/>
    <w:rsid w:val="002E4A47"/>
    <w:rsid w:val="002F0B28"/>
    <w:rsid w:val="0030348D"/>
    <w:rsid w:val="00305DE2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1508B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0CD4"/>
    <w:rsid w:val="006A3EFF"/>
    <w:rsid w:val="006B0122"/>
    <w:rsid w:val="006B5976"/>
    <w:rsid w:val="006B7D04"/>
    <w:rsid w:val="006C2DF2"/>
    <w:rsid w:val="006D044E"/>
    <w:rsid w:val="006D4E26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143A0"/>
    <w:rsid w:val="00922CB2"/>
    <w:rsid w:val="009444AA"/>
    <w:rsid w:val="0098200F"/>
    <w:rsid w:val="009911AB"/>
    <w:rsid w:val="009A57D8"/>
    <w:rsid w:val="009C7C1C"/>
    <w:rsid w:val="009C7C93"/>
    <w:rsid w:val="009E4A25"/>
    <w:rsid w:val="009F05A9"/>
    <w:rsid w:val="009F18A7"/>
    <w:rsid w:val="00A073E3"/>
    <w:rsid w:val="00A3759A"/>
    <w:rsid w:val="00A5382C"/>
    <w:rsid w:val="00A53C9F"/>
    <w:rsid w:val="00A61B6D"/>
    <w:rsid w:val="00A72744"/>
    <w:rsid w:val="00AA2CD7"/>
    <w:rsid w:val="00AA31CB"/>
    <w:rsid w:val="00AB261F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5716F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C3ECC"/>
    <w:rsid w:val="00FD50E7"/>
    <w:rsid w:val="00FF25F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287</cp:revision>
  <cp:lastPrinted>2020-02-16T08:47:00Z</cp:lastPrinted>
  <dcterms:created xsi:type="dcterms:W3CDTF">2020-01-16T09:37:00Z</dcterms:created>
  <dcterms:modified xsi:type="dcterms:W3CDTF">2025-02-24T21:09:00Z</dcterms:modified>
</cp:coreProperties>
</file>